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10988704" w:rsidR="00CA08C7" w:rsidRPr="000777FF" w:rsidRDefault="005B4FD7">
      <w:pPr>
        <w:rPr>
          <w:i/>
        </w:rPr>
      </w:pPr>
      <w:r>
        <w:rPr>
          <w:b/>
        </w:rPr>
        <w:t xml:space="preserve">TABELA NR </w:t>
      </w:r>
      <w:r w:rsidR="00B04D7E" w:rsidRPr="00B04D7E">
        <w:rPr>
          <w:b/>
          <w:bCs/>
          <w:iCs/>
          <w:color w:val="000000" w:themeColor="text1"/>
        </w:rPr>
        <w:t>16</w:t>
      </w:r>
      <w:r w:rsidRPr="00B04D7E">
        <w:rPr>
          <w:b/>
          <w:bCs/>
          <w:iCs/>
          <w:color w:val="000000" w:themeColor="text1"/>
        </w:rPr>
        <w:t xml:space="preserve"> – </w:t>
      </w:r>
      <w:r w:rsidR="00B04D7E" w:rsidRPr="00B04D7E">
        <w:rPr>
          <w:b/>
          <w:bCs/>
          <w:iCs/>
          <w:color w:val="000000" w:themeColor="text1"/>
        </w:rPr>
        <w:t>BIURKA</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5A0744">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5A0744">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5A0744">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5A0744">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5A0744">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6DA4D0D4" w:rsidR="005B4FD7" w:rsidRPr="005B4FD7" w:rsidRDefault="005B4FD7" w:rsidP="0055707E">
            <w:pPr>
              <w:jc w:val="both"/>
              <w:rPr>
                <w:i/>
                <w:sz w:val="20"/>
              </w:rPr>
            </w:pPr>
            <w:r w:rsidRPr="005B4FD7">
              <w:rPr>
                <w:b/>
                <w:sz w:val="20"/>
              </w:rPr>
              <w:t xml:space="preserve">Urządzenie fabrycznie nowe, wyprodukowane nie wcześniej niż w </w:t>
            </w:r>
            <w:r w:rsidR="00B04D7E" w:rsidRPr="00B04D7E">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A0744" w14:paraId="66A47473" w14:textId="77777777" w:rsidTr="005A0744">
        <w:trPr>
          <w:trHeight w:val="241"/>
        </w:trPr>
        <w:tc>
          <w:tcPr>
            <w:tcW w:w="650" w:type="dxa"/>
            <w:shd w:val="clear" w:color="auto" w:fill="auto"/>
            <w:vAlign w:val="center"/>
          </w:tcPr>
          <w:p w14:paraId="77F9CCA3"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52C726A" w14:textId="200F483A" w:rsidR="005A0744" w:rsidRPr="005A0744" w:rsidRDefault="005A0744" w:rsidP="005A0744">
            <w:pPr>
              <w:jc w:val="both"/>
              <w:rPr>
                <w:rFonts w:cstheme="minorHAnsi"/>
                <w:bCs/>
                <w:sz w:val="20"/>
                <w:szCs w:val="20"/>
              </w:rPr>
            </w:pPr>
            <w:r w:rsidRPr="005A0744">
              <w:rPr>
                <w:rFonts w:eastAsia="Lucida Sans Unicode" w:cstheme="minorHAnsi"/>
                <w:kern w:val="1"/>
                <w:sz w:val="20"/>
                <w:szCs w:val="20"/>
              </w:rPr>
              <w:t>Wielkość i rodzaj biurka wg formularza asortymentowo - cenowego</w:t>
            </w:r>
          </w:p>
        </w:tc>
        <w:tc>
          <w:tcPr>
            <w:tcW w:w="4242" w:type="dxa"/>
            <w:shd w:val="clear" w:color="auto" w:fill="auto"/>
            <w:vAlign w:val="center"/>
          </w:tcPr>
          <w:p w14:paraId="552E273F" w14:textId="77777777" w:rsidR="005A0744" w:rsidRPr="005B4FD7" w:rsidRDefault="005A0744" w:rsidP="005A0744">
            <w:pPr>
              <w:jc w:val="both"/>
              <w:rPr>
                <w:b/>
                <w:sz w:val="20"/>
                <w:szCs w:val="20"/>
              </w:rPr>
            </w:pPr>
          </w:p>
        </w:tc>
      </w:tr>
      <w:tr w:rsidR="005A0744" w14:paraId="2B87F45A" w14:textId="77777777" w:rsidTr="005A0744">
        <w:trPr>
          <w:trHeight w:val="241"/>
        </w:trPr>
        <w:tc>
          <w:tcPr>
            <w:tcW w:w="650" w:type="dxa"/>
            <w:shd w:val="clear" w:color="auto" w:fill="auto"/>
            <w:vAlign w:val="center"/>
          </w:tcPr>
          <w:p w14:paraId="4E145471"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CF845C5" w14:textId="0552946B" w:rsidR="005A0744" w:rsidRPr="005A0744" w:rsidRDefault="005A0744" w:rsidP="005A0744">
            <w:pPr>
              <w:jc w:val="both"/>
              <w:rPr>
                <w:rFonts w:cstheme="minorHAnsi"/>
                <w:bCs/>
                <w:sz w:val="20"/>
                <w:szCs w:val="20"/>
              </w:rPr>
            </w:pPr>
            <w:r w:rsidRPr="005A0744">
              <w:rPr>
                <w:rFonts w:cstheme="minorHAnsi"/>
                <w:sz w:val="20"/>
                <w:szCs w:val="20"/>
              </w:rPr>
              <w:t>Blat biurka wykonany z płyty wiórowej, trójwarstwowej, melaminowanej o grubości min. 28 mm. Płyta wiórowa powinna spełniać wymagania normy PN-EN 14322, emisja formaldehydu powinna odpowiadać klasie E1</w:t>
            </w:r>
          </w:p>
        </w:tc>
        <w:tc>
          <w:tcPr>
            <w:tcW w:w="4242" w:type="dxa"/>
            <w:shd w:val="clear" w:color="auto" w:fill="auto"/>
            <w:vAlign w:val="center"/>
          </w:tcPr>
          <w:p w14:paraId="5B9984C9" w14:textId="77777777" w:rsidR="005A0744" w:rsidRPr="005B4FD7" w:rsidRDefault="005A0744" w:rsidP="005A0744">
            <w:pPr>
              <w:jc w:val="both"/>
              <w:rPr>
                <w:b/>
                <w:sz w:val="20"/>
                <w:szCs w:val="20"/>
              </w:rPr>
            </w:pPr>
          </w:p>
        </w:tc>
      </w:tr>
      <w:tr w:rsidR="005A0744" w14:paraId="1AED5336" w14:textId="77777777" w:rsidTr="005A0744">
        <w:trPr>
          <w:trHeight w:val="241"/>
        </w:trPr>
        <w:tc>
          <w:tcPr>
            <w:tcW w:w="650" w:type="dxa"/>
            <w:shd w:val="clear" w:color="auto" w:fill="auto"/>
            <w:vAlign w:val="center"/>
          </w:tcPr>
          <w:p w14:paraId="19B5F8A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5114EAC" w14:textId="4C147AF4" w:rsidR="005A0744" w:rsidRPr="005A0744" w:rsidRDefault="005A0744" w:rsidP="005A0744">
            <w:pPr>
              <w:jc w:val="both"/>
              <w:rPr>
                <w:rFonts w:cstheme="minorHAnsi"/>
                <w:bCs/>
                <w:sz w:val="20"/>
                <w:szCs w:val="20"/>
              </w:rPr>
            </w:pPr>
            <w:r w:rsidRPr="005A0744">
              <w:rPr>
                <w:rFonts w:cstheme="minorHAnsi"/>
                <w:color w:val="000000"/>
                <w:sz w:val="20"/>
                <w:szCs w:val="20"/>
                <w:lang w:eastAsia="pl-PL"/>
              </w:rP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shd w:val="clear" w:color="auto" w:fill="auto"/>
            <w:vAlign w:val="center"/>
          </w:tcPr>
          <w:p w14:paraId="3404102D" w14:textId="77777777" w:rsidR="005A0744" w:rsidRPr="005B4FD7" w:rsidRDefault="005A0744" w:rsidP="005A0744">
            <w:pPr>
              <w:jc w:val="both"/>
              <w:rPr>
                <w:b/>
                <w:sz w:val="20"/>
                <w:szCs w:val="20"/>
              </w:rPr>
            </w:pPr>
          </w:p>
        </w:tc>
      </w:tr>
      <w:tr w:rsidR="005A0744" w14:paraId="7F261E90" w14:textId="77777777" w:rsidTr="005A0744">
        <w:trPr>
          <w:trHeight w:val="253"/>
        </w:trPr>
        <w:tc>
          <w:tcPr>
            <w:tcW w:w="650" w:type="dxa"/>
            <w:shd w:val="clear" w:color="auto" w:fill="auto"/>
            <w:vAlign w:val="center"/>
          </w:tcPr>
          <w:p w14:paraId="1D9DEF53"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EF2F92D" w14:textId="48BDB151" w:rsidR="005A0744" w:rsidRPr="005A0744" w:rsidRDefault="005A0744" w:rsidP="005A0744">
            <w:pPr>
              <w:jc w:val="both"/>
              <w:rPr>
                <w:rFonts w:cstheme="minorHAnsi"/>
                <w:bCs/>
                <w:sz w:val="20"/>
                <w:szCs w:val="20"/>
              </w:rPr>
            </w:pPr>
            <w:r w:rsidRPr="005A0744">
              <w:rPr>
                <w:rFonts w:cstheme="minorHAnsi"/>
                <w:sz w:val="20"/>
                <w:szCs w:val="20"/>
              </w:rP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p>
        </w:tc>
        <w:tc>
          <w:tcPr>
            <w:tcW w:w="4242" w:type="dxa"/>
            <w:shd w:val="clear" w:color="auto" w:fill="auto"/>
            <w:vAlign w:val="center"/>
          </w:tcPr>
          <w:p w14:paraId="5A4E0BC3" w14:textId="77777777" w:rsidR="005A0744" w:rsidRPr="005B4FD7" w:rsidRDefault="005A0744" w:rsidP="005A0744">
            <w:pPr>
              <w:jc w:val="both"/>
              <w:rPr>
                <w:b/>
                <w:sz w:val="20"/>
                <w:szCs w:val="20"/>
              </w:rPr>
            </w:pPr>
          </w:p>
        </w:tc>
      </w:tr>
      <w:tr w:rsidR="005A0744" w14:paraId="355B65D4" w14:textId="77777777" w:rsidTr="005A0744">
        <w:trPr>
          <w:trHeight w:val="241"/>
        </w:trPr>
        <w:tc>
          <w:tcPr>
            <w:tcW w:w="650" w:type="dxa"/>
            <w:shd w:val="clear" w:color="auto" w:fill="auto"/>
            <w:vAlign w:val="center"/>
          </w:tcPr>
          <w:p w14:paraId="5470F92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D13B12E" w14:textId="5EBDB6BD" w:rsidR="005A0744" w:rsidRPr="005A0744" w:rsidRDefault="005A0744" w:rsidP="005A0744">
            <w:pPr>
              <w:jc w:val="both"/>
              <w:rPr>
                <w:rFonts w:cstheme="minorHAnsi"/>
                <w:bCs/>
                <w:sz w:val="20"/>
                <w:szCs w:val="20"/>
              </w:rPr>
            </w:pPr>
            <w:r w:rsidRPr="005A0744">
              <w:rPr>
                <w:rFonts w:cstheme="minorHAnsi"/>
                <w:sz w:val="20"/>
                <w:szCs w:val="20"/>
              </w:rPr>
              <w:t>Noga biurka powinna być prostokątna wykonana z profili stalowych min. 60x30 mm. Nogi powinny być wyposażone w tworzywowe stopki do poziomowania w celu zapewnienia dodatkowego poziomowania biurka w zakresie +/- 10 mm</w:t>
            </w:r>
          </w:p>
        </w:tc>
        <w:tc>
          <w:tcPr>
            <w:tcW w:w="4242" w:type="dxa"/>
            <w:shd w:val="clear" w:color="auto" w:fill="auto"/>
            <w:vAlign w:val="center"/>
          </w:tcPr>
          <w:p w14:paraId="4780DAEC" w14:textId="77777777" w:rsidR="005A0744" w:rsidRPr="005B4FD7" w:rsidRDefault="005A0744" w:rsidP="005A0744">
            <w:pPr>
              <w:jc w:val="both"/>
              <w:rPr>
                <w:b/>
                <w:sz w:val="20"/>
                <w:szCs w:val="20"/>
              </w:rPr>
            </w:pPr>
          </w:p>
        </w:tc>
      </w:tr>
      <w:tr w:rsidR="005A0744" w14:paraId="6FE59442" w14:textId="77777777" w:rsidTr="005A0744">
        <w:trPr>
          <w:trHeight w:val="241"/>
        </w:trPr>
        <w:tc>
          <w:tcPr>
            <w:tcW w:w="650" w:type="dxa"/>
            <w:shd w:val="clear" w:color="auto" w:fill="auto"/>
            <w:vAlign w:val="center"/>
          </w:tcPr>
          <w:p w14:paraId="0E5E448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17849C2" w14:textId="2F1853CB" w:rsidR="005A0744" w:rsidRPr="005A0744" w:rsidRDefault="005A0744" w:rsidP="005A0744">
            <w:pPr>
              <w:jc w:val="both"/>
              <w:rPr>
                <w:rFonts w:cstheme="minorHAnsi"/>
                <w:bCs/>
                <w:sz w:val="20"/>
                <w:szCs w:val="20"/>
              </w:rPr>
            </w:pPr>
            <w:r w:rsidRPr="005A0744">
              <w:rPr>
                <w:rFonts w:cstheme="minorHAnsi"/>
                <w:sz w:val="20"/>
                <w:szCs w:val="20"/>
              </w:rPr>
              <w:t>Górna, pozioma część nogi (belka poprzeczna) powinna być wykonana z profilu stalowego min. 60x30x2 mm, wyposażona w odpowiednie wycięcia umożliwiające mocowanie belki wzdłużnej pod blatem stołu.</w:t>
            </w:r>
          </w:p>
        </w:tc>
        <w:tc>
          <w:tcPr>
            <w:tcW w:w="4242" w:type="dxa"/>
            <w:shd w:val="clear" w:color="auto" w:fill="auto"/>
            <w:vAlign w:val="center"/>
          </w:tcPr>
          <w:p w14:paraId="0EB27956" w14:textId="77777777" w:rsidR="005A0744" w:rsidRPr="005B4FD7" w:rsidRDefault="005A0744" w:rsidP="005A0744">
            <w:pPr>
              <w:jc w:val="both"/>
              <w:rPr>
                <w:b/>
                <w:sz w:val="20"/>
                <w:szCs w:val="20"/>
              </w:rPr>
            </w:pPr>
          </w:p>
        </w:tc>
      </w:tr>
      <w:tr w:rsidR="005A0744" w14:paraId="5C924FFB" w14:textId="77777777" w:rsidTr="005A0744">
        <w:trPr>
          <w:trHeight w:val="241"/>
        </w:trPr>
        <w:tc>
          <w:tcPr>
            <w:tcW w:w="650" w:type="dxa"/>
            <w:shd w:val="clear" w:color="auto" w:fill="auto"/>
            <w:vAlign w:val="center"/>
          </w:tcPr>
          <w:p w14:paraId="557594C5"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AD93FE1" w14:textId="53535222" w:rsidR="005A0744" w:rsidRPr="005A0744" w:rsidRDefault="005A0744" w:rsidP="005A0744">
            <w:pPr>
              <w:jc w:val="both"/>
              <w:rPr>
                <w:rFonts w:cstheme="minorHAnsi"/>
                <w:bCs/>
                <w:sz w:val="20"/>
                <w:szCs w:val="20"/>
              </w:rPr>
            </w:pPr>
            <w:r w:rsidRPr="005A0744">
              <w:rPr>
                <w:rFonts w:cstheme="minorHAnsi"/>
                <w:sz w:val="20"/>
                <w:szCs w:val="20"/>
              </w:rP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p>
        </w:tc>
        <w:tc>
          <w:tcPr>
            <w:tcW w:w="4242" w:type="dxa"/>
            <w:shd w:val="clear" w:color="auto" w:fill="auto"/>
            <w:vAlign w:val="center"/>
          </w:tcPr>
          <w:p w14:paraId="1B746D50" w14:textId="77777777" w:rsidR="005A0744" w:rsidRPr="005B4FD7" w:rsidRDefault="005A0744" w:rsidP="005A0744">
            <w:pPr>
              <w:jc w:val="both"/>
              <w:rPr>
                <w:b/>
                <w:sz w:val="20"/>
                <w:szCs w:val="20"/>
              </w:rPr>
            </w:pPr>
          </w:p>
        </w:tc>
      </w:tr>
      <w:tr w:rsidR="005A0744" w14:paraId="52ACE9BB" w14:textId="77777777" w:rsidTr="005A0744">
        <w:trPr>
          <w:trHeight w:val="253"/>
        </w:trPr>
        <w:tc>
          <w:tcPr>
            <w:tcW w:w="650" w:type="dxa"/>
            <w:shd w:val="clear" w:color="auto" w:fill="auto"/>
            <w:vAlign w:val="center"/>
          </w:tcPr>
          <w:p w14:paraId="4538459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AD33436" w14:textId="3C51893E" w:rsidR="005A0744" w:rsidRPr="005A0744" w:rsidRDefault="005A0744" w:rsidP="005A0744">
            <w:pPr>
              <w:jc w:val="both"/>
              <w:rPr>
                <w:rFonts w:cstheme="minorHAnsi"/>
                <w:bCs/>
                <w:sz w:val="20"/>
                <w:szCs w:val="20"/>
              </w:rPr>
            </w:pPr>
            <w:r w:rsidRPr="005A0744">
              <w:rPr>
                <w:rFonts w:cstheme="minorHAnsi"/>
                <w:sz w:val="20"/>
                <w:szCs w:val="20"/>
              </w:rPr>
              <w:t xml:space="preserve">Nogi biurka oraz pozostałe elementy stelaża powinny być malowane farbą proszkową, utwardzone metodą termiczną w celu </w:t>
            </w:r>
            <w:r w:rsidRPr="005A0744">
              <w:rPr>
                <w:rFonts w:cstheme="minorHAnsi"/>
                <w:sz w:val="20"/>
                <w:szCs w:val="20"/>
              </w:rPr>
              <w:lastRenderedPageBreak/>
              <w:t>zapewnienia odporności na ścieranie i zarysowania.</w:t>
            </w:r>
          </w:p>
        </w:tc>
        <w:tc>
          <w:tcPr>
            <w:tcW w:w="4242" w:type="dxa"/>
            <w:shd w:val="clear" w:color="auto" w:fill="auto"/>
            <w:vAlign w:val="center"/>
          </w:tcPr>
          <w:p w14:paraId="3386BA7C" w14:textId="77777777" w:rsidR="005A0744" w:rsidRPr="005B4FD7" w:rsidRDefault="005A0744" w:rsidP="005A0744">
            <w:pPr>
              <w:jc w:val="both"/>
              <w:rPr>
                <w:b/>
                <w:sz w:val="20"/>
                <w:szCs w:val="20"/>
              </w:rPr>
            </w:pPr>
          </w:p>
        </w:tc>
      </w:tr>
      <w:tr w:rsidR="005A0744" w14:paraId="10A96815" w14:textId="77777777" w:rsidTr="005A0744">
        <w:trPr>
          <w:trHeight w:val="241"/>
        </w:trPr>
        <w:tc>
          <w:tcPr>
            <w:tcW w:w="650" w:type="dxa"/>
            <w:shd w:val="clear" w:color="auto" w:fill="auto"/>
            <w:vAlign w:val="center"/>
          </w:tcPr>
          <w:p w14:paraId="4E8F9E19"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6B105E3" w14:textId="1F0AF2F5" w:rsidR="005A0744" w:rsidRPr="005A0744" w:rsidRDefault="005A0744" w:rsidP="005A0744">
            <w:pPr>
              <w:jc w:val="both"/>
              <w:rPr>
                <w:rFonts w:cstheme="minorHAnsi"/>
                <w:bCs/>
                <w:sz w:val="20"/>
                <w:szCs w:val="20"/>
              </w:rPr>
            </w:pPr>
            <w:r w:rsidRPr="005A0744">
              <w:rPr>
                <w:rFonts w:cstheme="minorHAnsi"/>
                <w:sz w:val="20"/>
                <w:szCs w:val="20"/>
              </w:rPr>
              <w:t>Metalowe elementy stelaża powinny być cięte technologią laserową – co zapewnia estetyczny wygląd powtarzalnych części stelaży stołów oraz wpływa na podwyższone walory estetyczne łączeń elementów stelaża (kryte spawy)</w:t>
            </w:r>
          </w:p>
        </w:tc>
        <w:tc>
          <w:tcPr>
            <w:tcW w:w="4242" w:type="dxa"/>
            <w:shd w:val="clear" w:color="auto" w:fill="auto"/>
            <w:vAlign w:val="center"/>
          </w:tcPr>
          <w:p w14:paraId="003BC962" w14:textId="77777777" w:rsidR="005A0744" w:rsidRPr="005B4FD7" w:rsidRDefault="005A0744" w:rsidP="005A0744">
            <w:pPr>
              <w:jc w:val="both"/>
              <w:rPr>
                <w:b/>
                <w:sz w:val="20"/>
                <w:szCs w:val="20"/>
              </w:rPr>
            </w:pPr>
          </w:p>
        </w:tc>
      </w:tr>
      <w:tr w:rsidR="005A0744" w14:paraId="6940DB87" w14:textId="77777777" w:rsidTr="005A0744">
        <w:trPr>
          <w:trHeight w:val="241"/>
        </w:trPr>
        <w:tc>
          <w:tcPr>
            <w:tcW w:w="650" w:type="dxa"/>
            <w:shd w:val="clear" w:color="auto" w:fill="auto"/>
            <w:vAlign w:val="center"/>
          </w:tcPr>
          <w:p w14:paraId="4E0A98F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79A16F3" w14:textId="021755E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b/>
              </w:rPr>
              <w:t>Blenda dolna, jeśli występuje – sposób wykonania:</w:t>
            </w:r>
          </w:p>
        </w:tc>
        <w:tc>
          <w:tcPr>
            <w:tcW w:w="4242" w:type="dxa"/>
            <w:shd w:val="clear" w:color="auto" w:fill="auto"/>
            <w:vAlign w:val="center"/>
          </w:tcPr>
          <w:p w14:paraId="3D6F1336" w14:textId="77777777" w:rsidR="005A0744" w:rsidRPr="005B4FD7" w:rsidRDefault="005A0744" w:rsidP="005A0744">
            <w:pPr>
              <w:jc w:val="both"/>
              <w:rPr>
                <w:b/>
                <w:sz w:val="20"/>
                <w:szCs w:val="20"/>
              </w:rPr>
            </w:pPr>
          </w:p>
        </w:tc>
      </w:tr>
      <w:tr w:rsidR="005A0744" w14:paraId="76445716" w14:textId="77777777" w:rsidTr="005A0744">
        <w:trPr>
          <w:trHeight w:val="241"/>
        </w:trPr>
        <w:tc>
          <w:tcPr>
            <w:tcW w:w="650" w:type="dxa"/>
            <w:shd w:val="clear" w:color="auto" w:fill="auto"/>
            <w:vAlign w:val="center"/>
          </w:tcPr>
          <w:p w14:paraId="7832ACD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B1ED741" w14:textId="544761E6"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Blenda, osłona płytowa powinna być wykonana z płyty wiórowej, trójwarstwowej, melaminowanej o grubości min. 18 mm. Obrzeża płyt powinny być okleinowane doklejką ABS o grubości min. 2 mm</w:t>
            </w:r>
          </w:p>
        </w:tc>
        <w:tc>
          <w:tcPr>
            <w:tcW w:w="4242" w:type="dxa"/>
            <w:shd w:val="clear" w:color="auto" w:fill="auto"/>
            <w:vAlign w:val="center"/>
          </w:tcPr>
          <w:p w14:paraId="7934B658" w14:textId="77777777" w:rsidR="005A0744" w:rsidRPr="005B4FD7" w:rsidRDefault="005A0744" w:rsidP="005A0744">
            <w:pPr>
              <w:jc w:val="both"/>
              <w:rPr>
                <w:b/>
                <w:sz w:val="20"/>
                <w:szCs w:val="20"/>
              </w:rPr>
            </w:pPr>
          </w:p>
        </w:tc>
      </w:tr>
      <w:tr w:rsidR="005A0744" w14:paraId="2EAEFBD4" w14:textId="77777777" w:rsidTr="005A0744">
        <w:trPr>
          <w:trHeight w:val="241"/>
        </w:trPr>
        <w:tc>
          <w:tcPr>
            <w:tcW w:w="650" w:type="dxa"/>
            <w:shd w:val="clear" w:color="auto" w:fill="auto"/>
            <w:vAlign w:val="center"/>
          </w:tcPr>
          <w:p w14:paraId="36CDD06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0C1623B" w14:textId="51838C5F"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65E21E3D" w14:textId="77777777" w:rsidR="005A0744" w:rsidRPr="005B4FD7" w:rsidRDefault="005A0744" w:rsidP="005A0744">
            <w:pPr>
              <w:jc w:val="both"/>
              <w:rPr>
                <w:b/>
                <w:sz w:val="20"/>
                <w:szCs w:val="20"/>
              </w:rPr>
            </w:pPr>
          </w:p>
        </w:tc>
      </w:tr>
      <w:tr w:rsidR="005A0744" w14:paraId="56A3FA0A" w14:textId="77777777" w:rsidTr="005A0744">
        <w:trPr>
          <w:trHeight w:val="253"/>
        </w:trPr>
        <w:tc>
          <w:tcPr>
            <w:tcW w:w="650" w:type="dxa"/>
            <w:shd w:val="clear" w:color="auto" w:fill="auto"/>
            <w:vAlign w:val="center"/>
          </w:tcPr>
          <w:p w14:paraId="09FFBC8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32F11A1B" w14:textId="3EAD04DC"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Szerokość blendy powinna być dopasowana do szerokości biurka, w którym będzie montowana, wysokość blendy min. 400 mm</w:t>
            </w:r>
          </w:p>
        </w:tc>
        <w:tc>
          <w:tcPr>
            <w:tcW w:w="4242" w:type="dxa"/>
            <w:shd w:val="clear" w:color="auto" w:fill="auto"/>
            <w:vAlign w:val="center"/>
          </w:tcPr>
          <w:p w14:paraId="66835014" w14:textId="77777777" w:rsidR="005A0744" w:rsidRPr="005B4FD7" w:rsidRDefault="005A0744" w:rsidP="005A0744">
            <w:pPr>
              <w:jc w:val="both"/>
              <w:rPr>
                <w:b/>
                <w:sz w:val="20"/>
                <w:szCs w:val="20"/>
              </w:rPr>
            </w:pPr>
          </w:p>
        </w:tc>
      </w:tr>
      <w:tr w:rsidR="005A0744" w14:paraId="61D07C01" w14:textId="77777777" w:rsidTr="005A0744">
        <w:trPr>
          <w:trHeight w:val="241"/>
        </w:trPr>
        <w:tc>
          <w:tcPr>
            <w:tcW w:w="650" w:type="dxa"/>
            <w:shd w:val="clear" w:color="auto" w:fill="auto"/>
            <w:vAlign w:val="center"/>
          </w:tcPr>
          <w:p w14:paraId="6BBC254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2BEDFD5D" w14:textId="0EA0386D"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Blenda mocowana do biurka za pomocą min. dwóch uchwytów wykonanych z metalu, lakierowanych na kolor stelaża</w:t>
            </w:r>
          </w:p>
        </w:tc>
        <w:tc>
          <w:tcPr>
            <w:tcW w:w="4242" w:type="dxa"/>
            <w:shd w:val="clear" w:color="auto" w:fill="auto"/>
            <w:vAlign w:val="center"/>
          </w:tcPr>
          <w:p w14:paraId="641DAF07" w14:textId="77777777" w:rsidR="005A0744" w:rsidRPr="005B4FD7" w:rsidRDefault="005A0744" w:rsidP="005A0744">
            <w:pPr>
              <w:jc w:val="both"/>
              <w:rPr>
                <w:b/>
                <w:sz w:val="20"/>
                <w:szCs w:val="20"/>
              </w:rPr>
            </w:pPr>
          </w:p>
        </w:tc>
      </w:tr>
      <w:tr w:rsidR="005A0744" w14:paraId="519B479F" w14:textId="77777777" w:rsidTr="005A0744">
        <w:trPr>
          <w:trHeight w:val="241"/>
        </w:trPr>
        <w:tc>
          <w:tcPr>
            <w:tcW w:w="650" w:type="dxa"/>
            <w:shd w:val="clear" w:color="auto" w:fill="auto"/>
            <w:vAlign w:val="center"/>
          </w:tcPr>
          <w:p w14:paraId="163211C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9DFAEFF" w14:textId="33A1728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b/>
              </w:rPr>
              <w:t>Dostawka do biurka, jeśli występuje – sposób wykonania:</w:t>
            </w:r>
          </w:p>
        </w:tc>
        <w:tc>
          <w:tcPr>
            <w:tcW w:w="4242" w:type="dxa"/>
            <w:shd w:val="clear" w:color="auto" w:fill="auto"/>
            <w:vAlign w:val="center"/>
          </w:tcPr>
          <w:p w14:paraId="3549219D" w14:textId="77777777" w:rsidR="005A0744" w:rsidRPr="005B4FD7" w:rsidRDefault="005A0744" w:rsidP="005A0744">
            <w:pPr>
              <w:jc w:val="both"/>
              <w:rPr>
                <w:b/>
                <w:sz w:val="20"/>
                <w:szCs w:val="20"/>
              </w:rPr>
            </w:pPr>
          </w:p>
        </w:tc>
      </w:tr>
      <w:tr w:rsidR="005A0744" w14:paraId="3E5735FB" w14:textId="77777777" w:rsidTr="005A0744">
        <w:trPr>
          <w:trHeight w:val="241"/>
        </w:trPr>
        <w:tc>
          <w:tcPr>
            <w:tcW w:w="650" w:type="dxa"/>
            <w:shd w:val="clear" w:color="auto" w:fill="auto"/>
            <w:vAlign w:val="center"/>
          </w:tcPr>
          <w:p w14:paraId="4D177275"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78EC83A" w14:textId="38FAD742" w:rsidR="005A0744" w:rsidRPr="005A0744" w:rsidRDefault="005A0744" w:rsidP="005A0744">
            <w:pPr>
              <w:jc w:val="both"/>
              <w:rPr>
                <w:rFonts w:cstheme="minorHAnsi"/>
                <w:bCs/>
                <w:sz w:val="20"/>
                <w:szCs w:val="20"/>
              </w:rPr>
            </w:pPr>
            <w:r w:rsidRPr="005A0744">
              <w:rPr>
                <w:rFonts w:cstheme="minorHAnsi"/>
                <w:sz w:val="20"/>
                <w:szCs w:val="20"/>
              </w:rPr>
              <w:t>Dostawka do biurka</w:t>
            </w:r>
            <w:r>
              <w:rPr>
                <w:rFonts w:cstheme="minorHAnsi"/>
                <w:sz w:val="20"/>
                <w:szCs w:val="20"/>
              </w:rPr>
              <w:t xml:space="preserve">- wymiary </w:t>
            </w:r>
            <w:r w:rsidRPr="005A0744">
              <w:rPr>
                <w:rFonts w:eastAsia="Lucida Sans Unicode" w:cstheme="minorHAnsi"/>
                <w:kern w:val="1"/>
                <w:sz w:val="20"/>
                <w:szCs w:val="20"/>
              </w:rPr>
              <w:t>wg formularza asortymentowo - cenowego</w:t>
            </w:r>
          </w:p>
        </w:tc>
        <w:tc>
          <w:tcPr>
            <w:tcW w:w="4242" w:type="dxa"/>
            <w:shd w:val="clear" w:color="auto" w:fill="auto"/>
            <w:vAlign w:val="center"/>
          </w:tcPr>
          <w:p w14:paraId="5BA404C1" w14:textId="77777777" w:rsidR="005A0744" w:rsidRPr="005B4FD7" w:rsidRDefault="005A0744" w:rsidP="005A0744">
            <w:pPr>
              <w:jc w:val="both"/>
              <w:rPr>
                <w:b/>
                <w:sz w:val="20"/>
                <w:szCs w:val="20"/>
              </w:rPr>
            </w:pPr>
          </w:p>
        </w:tc>
      </w:tr>
      <w:tr w:rsidR="005A0744" w14:paraId="570F3458" w14:textId="77777777" w:rsidTr="005A0744">
        <w:trPr>
          <w:trHeight w:val="241"/>
        </w:trPr>
        <w:tc>
          <w:tcPr>
            <w:tcW w:w="650" w:type="dxa"/>
            <w:shd w:val="clear" w:color="auto" w:fill="auto"/>
            <w:vAlign w:val="center"/>
          </w:tcPr>
          <w:p w14:paraId="32BEBE2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A92453F" w14:textId="2E782C51" w:rsidR="005A0744" w:rsidRPr="005A0744" w:rsidRDefault="005A0744" w:rsidP="005A0744">
            <w:pPr>
              <w:jc w:val="both"/>
              <w:rPr>
                <w:rFonts w:cstheme="minorHAnsi"/>
                <w:bCs/>
                <w:sz w:val="20"/>
                <w:szCs w:val="20"/>
              </w:rPr>
            </w:pPr>
            <w:r w:rsidRPr="005A0744">
              <w:rPr>
                <w:rFonts w:cstheme="minorHAnsi"/>
                <w:sz w:val="20"/>
                <w:szCs w:val="20"/>
              </w:rPr>
              <w:t>Blat dostawki powinien być wykonany z płyty wiórowej, trójwarstwowej, melaminowanej o grubości 28 mm. Obrzeża płyty blatu powinny być okleinowane doklejką ABS o grubości min. 2 mm</w:t>
            </w:r>
          </w:p>
        </w:tc>
        <w:tc>
          <w:tcPr>
            <w:tcW w:w="4242" w:type="dxa"/>
            <w:shd w:val="clear" w:color="auto" w:fill="auto"/>
            <w:vAlign w:val="center"/>
          </w:tcPr>
          <w:p w14:paraId="3877629F" w14:textId="77777777" w:rsidR="005A0744" w:rsidRPr="005B4FD7" w:rsidRDefault="005A0744" w:rsidP="005A0744">
            <w:pPr>
              <w:jc w:val="both"/>
              <w:rPr>
                <w:b/>
                <w:sz w:val="20"/>
                <w:szCs w:val="20"/>
              </w:rPr>
            </w:pPr>
          </w:p>
        </w:tc>
      </w:tr>
      <w:tr w:rsidR="005A0744" w14:paraId="62648397" w14:textId="77777777" w:rsidTr="005A0744">
        <w:trPr>
          <w:trHeight w:val="241"/>
        </w:trPr>
        <w:tc>
          <w:tcPr>
            <w:tcW w:w="650" w:type="dxa"/>
            <w:shd w:val="clear" w:color="auto" w:fill="auto"/>
            <w:vAlign w:val="center"/>
          </w:tcPr>
          <w:p w14:paraId="7D57F1D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31E628E3" w14:textId="5348F837" w:rsidR="005A0744" w:rsidRPr="005A0744" w:rsidRDefault="005A0744" w:rsidP="005A0744">
            <w:pPr>
              <w:jc w:val="both"/>
              <w:rPr>
                <w:rFonts w:cstheme="minorHAnsi"/>
                <w:bCs/>
                <w:sz w:val="20"/>
                <w:szCs w:val="20"/>
              </w:rPr>
            </w:pPr>
            <w:r w:rsidRPr="005A0744">
              <w:rPr>
                <w:rFonts w:cstheme="minorHAnsi"/>
                <w:sz w:val="20"/>
                <w:szCs w:val="20"/>
              </w:rPr>
              <w:t>Wszystkie wąskie płaszczyzny blatu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65BB6D7F" w14:textId="77777777" w:rsidR="005A0744" w:rsidRPr="005B4FD7" w:rsidRDefault="005A0744" w:rsidP="005A0744">
            <w:pPr>
              <w:jc w:val="both"/>
              <w:rPr>
                <w:b/>
                <w:sz w:val="20"/>
                <w:szCs w:val="20"/>
              </w:rPr>
            </w:pPr>
          </w:p>
        </w:tc>
      </w:tr>
      <w:tr w:rsidR="005A0744" w14:paraId="28580A50" w14:textId="77777777" w:rsidTr="005A0744">
        <w:trPr>
          <w:trHeight w:val="253"/>
        </w:trPr>
        <w:tc>
          <w:tcPr>
            <w:tcW w:w="650" w:type="dxa"/>
            <w:shd w:val="clear" w:color="auto" w:fill="auto"/>
            <w:vAlign w:val="center"/>
          </w:tcPr>
          <w:p w14:paraId="45192B9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1AB3E96" w14:textId="31673930"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518CF9CD" w14:textId="77777777" w:rsidR="005A0744" w:rsidRPr="005B4FD7" w:rsidRDefault="005A0744" w:rsidP="005A0744">
            <w:pPr>
              <w:jc w:val="both"/>
              <w:rPr>
                <w:b/>
                <w:sz w:val="20"/>
                <w:szCs w:val="20"/>
              </w:rPr>
            </w:pPr>
          </w:p>
        </w:tc>
      </w:tr>
      <w:tr w:rsidR="005A0744" w14:paraId="16451DC6" w14:textId="77777777" w:rsidTr="005A0744">
        <w:trPr>
          <w:trHeight w:val="241"/>
        </w:trPr>
        <w:tc>
          <w:tcPr>
            <w:tcW w:w="650" w:type="dxa"/>
            <w:shd w:val="clear" w:color="auto" w:fill="auto"/>
            <w:vAlign w:val="center"/>
          </w:tcPr>
          <w:p w14:paraId="5490548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008E650" w14:textId="6009ACCB"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W blacie powinny być osadzone min. cztery mufy metalowe z gwintem do przykręcenia stelażu dostawki pozwalające na wielokrotny montaż i demontaż blatu. Nie dopuszcza się rozwiązań w postaci muf wykonanych z tworzywa sztucznego lub wkrętów</w:t>
            </w:r>
          </w:p>
        </w:tc>
        <w:tc>
          <w:tcPr>
            <w:tcW w:w="4242" w:type="dxa"/>
            <w:shd w:val="clear" w:color="auto" w:fill="auto"/>
            <w:vAlign w:val="center"/>
          </w:tcPr>
          <w:p w14:paraId="30786846" w14:textId="77777777" w:rsidR="005A0744" w:rsidRPr="005B4FD7" w:rsidRDefault="005A0744" w:rsidP="005A0744">
            <w:pPr>
              <w:jc w:val="both"/>
              <w:rPr>
                <w:b/>
                <w:sz w:val="20"/>
                <w:szCs w:val="20"/>
              </w:rPr>
            </w:pPr>
          </w:p>
        </w:tc>
      </w:tr>
      <w:tr w:rsidR="005A0744" w14:paraId="2DBE2B1A" w14:textId="77777777" w:rsidTr="005A0744">
        <w:trPr>
          <w:trHeight w:val="241"/>
        </w:trPr>
        <w:tc>
          <w:tcPr>
            <w:tcW w:w="650" w:type="dxa"/>
            <w:shd w:val="clear" w:color="auto" w:fill="auto"/>
            <w:vAlign w:val="center"/>
          </w:tcPr>
          <w:p w14:paraId="3BC6A0B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E119554" w14:textId="6E36D716"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 xml:space="preserve">Nogi dostawki powinny być prostokątne, wykonane z profili stalowych o przekroju min. 60x30 mm. </w:t>
            </w:r>
          </w:p>
        </w:tc>
        <w:tc>
          <w:tcPr>
            <w:tcW w:w="4242" w:type="dxa"/>
            <w:shd w:val="clear" w:color="auto" w:fill="auto"/>
            <w:vAlign w:val="center"/>
          </w:tcPr>
          <w:p w14:paraId="139A9E78" w14:textId="77777777" w:rsidR="005A0744" w:rsidRPr="005B4FD7" w:rsidRDefault="005A0744" w:rsidP="005A0744">
            <w:pPr>
              <w:jc w:val="both"/>
              <w:rPr>
                <w:b/>
                <w:sz w:val="20"/>
                <w:szCs w:val="20"/>
              </w:rPr>
            </w:pPr>
          </w:p>
        </w:tc>
      </w:tr>
      <w:tr w:rsidR="005A0744" w14:paraId="09D0DCD8" w14:textId="77777777" w:rsidTr="005A0744">
        <w:trPr>
          <w:trHeight w:val="241"/>
        </w:trPr>
        <w:tc>
          <w:tcPr>
            <w:tcW w:w="650" w:type="dxa"/>
            <w:shd w:val="clear" w:color="auto" w:fill="auto"/>
            <w:vAlign w:val="center"/>
          </w:tcPr>
          <w:p w14:paraId="23532A09"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880538A" w14:textId="48E6640C"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Nogi powinny być wyposażone w tworzywowe stopki służące do poziomowania, stopki powinny zapewniać dodatkowe poziomowanie biurka lub stołu w zakresie +/- 10 mm</w:t>
            </w:r>
          </w:p>
        </w:tc>
        <w:tc>
          <w:tcPr>
            <w:tcW w:w="4242" w:type="dxa"/>
            <w:shd w:val="clear" w:color="auto" w:fill="auto"/>
            <w:vAlign w:val="center"/>
          </w:tcPr>
          <w:p w14:paraId="7E11BEC7" w14:textId="77777777" w:rsidR="005A0744" w:rsidRPr="005B4FD7" w:rsidRDefault="005A0744" w:rsidP="005A0744">
            <w:pPr>
              <w:jc w:val="both"/>
              <w:rPr>
                <w:b/>
                <w:sz w:val="20"/>
                <w:szCs w:val="20"/>
              </w:rPr>
            </w:pPr>
          </w:p>
        </w:tc>
      </w:tr>
      <w:tr w:rsidR="005A0744" w14:paraId="2E030E85" w14:textId="77777777" w:rsidTr="005A0744">
        <w:trPr>
          <w:trHeight w:val="241"/>
        </w:trPr>
        <w:tc>
          <w:tcPr>
            <w:tcW w:w="650" w:type="dxa"/>
            <w:shd w:val="clear" w:color="auto" w:fill="auto"/>
            <w:vAlign w:val="center"/>
          </w:tcPr>
          <w:p w14:paraId="660D42FC"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25CFA686" w14:textId="4999005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 xml:space="preserve">Nogi dostawki oraz pozostałe elementy stelaża powinny być malowane farbą proszkową, </w:t>
            </w:r>
            <w:r w:rsidRPr="005A0744">
              <w:rPr>
                <w:rStyle w:val="FontStyle128"/>
                <w:rFonts w:asciiTheme="minorHAnsi" w:hAnsiTheme="minorHAnsi" w:cstheme="minorHAnsi"/>
              </w:rPr>
              <w:lastRenderedPageBreak/>
              <w:t>utwardzoną metodą termiczną – co zapewni odporność nóg i stelaża na ścieranie i zarysowania</w:t>
            </w:r>
          </w:p>
        </w:tc>
        <w:tc>
          <w:tcPr>
            <w:tcW w:w="4242" w:type="dxa"/>
            <w:shd w:val="clear" w:color="auto" w:fill="auto"/>
            <w:vAlign w:val="center"/>
          </w:tcPr>
          <w:p w14:paraId="2A342884" w14:textId="77777777" w:rsidR="005A0744" w:rsidRPr="005B4FD7" w:rsidRDefault="005A0744" w:rsidP="005A0744">
            <w:pPr>
              <w:jc w:val="both"/>
              <w:rPr>
                <w:b/>
                <w:sz w:val="20"/>
                <w:szCs w:val="20"/>
              </w:rPr>
            </w:pPr>
          </w:p>
        </w:tc>
      </w:tr>
      <w:tr w:rsidR="005A0744" w14:paraId="3694C9F1" w14:textId="77777777" w:rsidTr="005A0744">
        <w:trPr>
          <w:trHeight w:val="241"/>
        </w:trPr>
        <w:tc>
          <w:tcPr>
            <w:tcW w:w="650" w:type="dxa"/>
            <w:shd w:val="clear" w:color="auto" w:fill="auto"/>
            <w:vAlign w:val="center"/>
          </w:tcPr>
          <w:p w14:paraId="30E7E01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A8D9812" w14:textId="0DAEFD99"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Metalowe elementy stelaża powinny być cięte technologią laserową – co zapewnia estetyczny wygląd powtarzalnych części stelaży, dodatkowo technologia laserowa wpływa na podwyższone walory estetyczne łączeń elementów stelaża (kryte spawy)</w:t>
            </w:r>
          </w:p>
        </w:tc>
        <w:tc>
          <w:tcPr>
            <w:tcW w:w="4242" w:type="dxa"/>
            <w:shd w:val="clear" w:color="auto" w:fill="auto"/>
            <w:vAlign w:val="center"/>
          </w:tcPr>
          <w:p w14:paraId="350FB4B8" w14:textId="77777777" w:rsidR="005A0744" w:rsidRPr="005B4FD7" w:rsidRDefault="005A0744" w:rsidP="005A0744">
            <w:pPr>
              <w:jc w:val="both"/>
              <w:rPr>
                <w:b/>
                <w:sz w:val="20"/>
                <w:szCs w:val="20"/>
              </w:rPr>
            </w:pPr>
          </w:p>
        </w:tc>
      </w:tr>
      <w:tr w:rsidR="005A0744" w14:paraId="3B8881AF" w14:textId="77777777" w:rsidTr="005A0744">
        <w:trPr>
          <w:trHeight w:val="241"/>
        </w:trPr>
        <w:tc>
          <w:tcPr>
            <w:tcW w:w="650" w:type="dxa"/>
            <w:shd w:val="clear" w:color="auto" w:fill="auto"/>
            <w:vAlign w:val="center"/>
          </w:tcPr>
          <w:p w14:paraId="109D5F5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0602571" w14:textId="0D4390F4"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Górna, pozioma część nogi (belka poprzeczna) powinna być wykonana z profilu stalowego o przekroju min. 60 x 30 mm, wyposażona w wycięcia umożliwiające mocowanie belki wzdłużnej pod blatem dostawki. Belka wzdłużna powinna być wykonana z profilu stalowego o przekroju min. 60 x 30 mm, jednostronnie wyposażona w zaczepy o geometrii wycięcia zapewniającej sztywne połączenie z nogami, dodatkowo zakończona zatrzaskami umożliwiającymi szybki montaż lub demontaż wszystkich elementów stelaża</w:t>
            </w:r>
          </w:p>
        </w:tc>
        <w:tc>
          <w:tcPr>
            <w:tcW w:w="4242" w:type="dxa"/>
            <w:shd w:val="clear" w:color="auto" w:fill="auto"/>
            <w:vAlign w:val="center"/>
          </w:tcPr>
          <w:p w14:paraId="03890B70" w14:textId="77777777" w:rsidR="005A0744" w:rsidRPr="005B4FD7" w:rsidRDefault="005A0744" w:rsidP="005A0744">
            <w:pPr>
              <w:jc w:val="both"/>
              <w:rPr>
                <w:b/>
                <w:sz w:val="20"/>
                <w:szCs w:val="20"/>
              </w:rPr>
            </w:pPr>
          </w:p>
        </w:tc>
      </w:tr>
      <w:tr w:rsidR="005A0744"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A0744" w:rsidRDefault="005A0744" w:rsidP="005A0744">
            <w:pPr>
              <w:jc w:val="center"/>
              <w:rPr>
                <w:b/>
              </w:rPr>
            </w:pPr>
            <w:r>
              <w:rPr>
                <w:b/>
              </w:rPr>
              <w:t>POZOSTAŁE WYMAGANIA</w:t>
            </w:r>
          </w:p>
        </w:tc>
      </w:tr>
      <w:tr w:rsidR="005A0744" w14:paraId="42DC732B" w14:textId="77777777" w:rsidTr="00B76349">
        <w:trPr>
          <w:trHeight w:val="241"/>
        </w:trPr>
        <w:tc>
          <w:tcPr>
            <w:tcW w:w="650" w:type="dxa"/>
            <w:shd w:val="clear" w:color="auto" w:fill="auto"/>
            <w:vAlign w:val="center"/>
          </w:tcPr>
          <w:p w14:paraId="22776867"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9ECFFCC" w14:textId="21BAF465" w:rsidR="005A0744" w:rsidRPr="005B4FD7" w:rsidRDefault="005A0744" w:rsidP="005A0744">
            <w:pPr>
              <w:jc w:val="both"/>
              <w:rPr>
                <w:b/>
                <w:sz w:val="20"/>
                <w:szCs w:val="20"/>
              </w:rPr>
            </w:pPr>
            <w:r>
              <w:rPr>
                <w:rFonts w:cstheme="minorHAnsi"/>
                <w:sz w:val="20"/>
                <w:szCs w:val="20"/>
              </w:rPr>
              <w:t>Wraz z ofertą</w:t>
            </w:r>
            <w:r w:rsidRPr="005A0744">
              <w:rPr>
                <w:rFonts w:cstheme="minorHAnsi"/>
                <w:sz w:val="20"/>
                <w:szCs w:val="20"/>
              </w:rPr>
              <w:t xml:space="preserve">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5A0744" w:rsidRPr="005B4FD7" w:rsidRDefault="005A0744" w:rsidP="005A0744">
            <w:pPr>
              <w:jc w:val="both"/>
              <w:rPr>
                <w:b/>
                <w:sz w:val="20"/>
                <w:szCs w:val="20"/>
              </w:rPr>
            </w:pPr>
          </w:p>
        </w:tc>
      </w:tr>
      <w:tr w:rsidR="005A0744" w14:paraId="1B6673B4" w14:textId="77777777" w:rsidTr="00B76349">
        <w:trPr>
          <w:trHeight w:val="241"/>
        </w:trPr>
        <w:tc>
          <w:tcPr>
            <w:tcW w:w="650" w:type="dxa"/>
            <w:shd w:val="clear" w:color="auto" w:fill="auto"/>
            <w:vAlign w:val="center"/>
          </w:tcPr>
          <w:p w14:paraId="1E3B22A6"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DACEE9A" w14:textId="6D00483C" w:rsidR="005A0744" w:rsidRPr="005B4FD7" w:rsidRDefault="005A0744" w:rsidP="005A0744">
            <w:pPr>
              <w:jc w:val="both"/>
              <w:rPr>
                <w:b/>
                <w:sz w:val="20"/>
                <w:szCs w:val="20"/>
              </w:rPr>
            </w:pPr>
            <w:r w:rsidRPr="005A0744">
              <w:rPr>
                <w:rFonts w:cstheme="minorHAnsi"/>
                <w:sz w:val="20"/>
                <w:szCs w:val="20"/>
              </w:rPr>
              <w:t xml:space="preserve">Na </w:t>
            </w:r>
            <w:r>
              <w:rPr>
                <w:rFonts w:cstheme="minorHAnsi"/>
                <w:sz w:val="20"/>
                <w:szCs w:val="20"/>
              </w:rPr>
              <w:t>etapie składania oferty</w:t>
            </w:r>
            <w:r w:rsidRPr="005A0744">
              <w:rPr>
                <w:rFonts w:cstheme="minorHAnsi"/>
                <w:sz w:val="20"/>
                <w:szCs w:val="20"/>
              </w:rPr>
              <w:t xml:space="preserve"> należy przedstawić Atest higieniczny, wystawiony przez upoważnioną do tego jednostkę w zakresie komponentów wchodzących w zakres systemu biurek, stołów, szaf oraz kontenerów,</w:t>
            </w:r>
          </w:p>
        </w:tc>
        <w:tc>
          <w:tcPr>
            <w:tcW w:w="4242" w:type="dxa"/>
            <w:shd w:val="clear" w:color="auto" w:fill="auto"/>
            <w:vAlign w:val="center"/>
          </w:tcPr>
          <w:p w14:paraId="4E4A81E8" w14:textId="77777777" w:rsidR="005A0744" w:rsidRPr="005B4FD7" w:rsidRDefault="005A0744" w:rsidP="005A0744">
            <w:pPr>
              <w:jc w:val="both"/>
              <w:rPr>
                <w:b/>
                <w:sz w:val="20"/>
                <w:szCs w:val="20"/>
              </w:rPr>
            </w:pPr>
          </w:p>
        </w:tc>
      </w:tr>
      <w:tr w:rsidR="005A0744" w14:paraId="05B5027B" w14:textId="77777777" w:rsidTr="00B76349">
        <w:trPr>
          <w:trHeight w:val="253"/>
        </w:trPr>
        <w:tc>
          <w:tcPr>
            <w:tcW w:w="650" w:type="dxa"/>
            <w:shd w:val="clear" w:color="auto" w:fill="auto"/>
            <w:vAlign w:val="center"/>
          </w:tcPr>
          <w:p w14:paraId="447192B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417280A" w14:textId="50503164" w:rsidR="005A0744" w:rsidRPr="005B4FD7" w:rsidRDefault="005A0744" w:rsidP="005A0744">
            <w:pPr>
              <w:jc w:val="both"/>
              <w:rPr>
                <w:b/>
                <w:sz w:val="20"/>
                <w:szCs w:val="20"/>
              </w:rPr>
            </w:pPr>
            <w:r w:rsidRPr="005A0744">
              <w:rPr>
                <w:rFonts w:cstheme="minorHAnsi"/>
                <w:sz w:val="20"/>
                <w:szCs w:val="20"/>
              </w:rPr>
              <w:t xml:space="preserve">Producent biurek powinien posiadać: certyfikat systemu zarządzania jakością: ISO 9001 oraz certyfikat systemu zarządzania środowiskiem zgodny z normą ISO14001 w zakresie produkcji oraz sprzedaży mebli biurowych. Stosowny dokument należy przedstawić na </w:t>
            </w:r>
            <w:r>
              <w:rPr>
                <w:rFonts w:cstheme="minorHAnsi"/>
                <w:sz w:val="20"/>
                <w:szCs w:val="20"/>
              </w:rPr>
              <w:t>etapie składania oferty</w:t>
            </w:r>
          </w:p>
        </w:tc>
        <w:tc>
          <w:tcPr>
            <w:tcW w:w="4242" w:type="dxa"/>
            <w:shd w:val="clear" w:color="auto" w:fill="auto"/>
            <w:vAlign w:val="center"/>
          </w:tcPr>
          <w:p w14:paraId="1767D722" w14:textId="77777777" w:rsidR="005A0744" w:rsidRPr="005B4FD7" w:rsidRDefault="005A0744" w:rsidP="005A0744">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55707E"/>
    <w:rsid w:val="005A0744"/>
    <w:rsid w:val="005B4FD7"/>
    <w:rsid w:val="007C1C69"/>
    <w:rsid w:val="00A16DE5"/>
    <w:rsid w:val="00A20625"/>
    <w:rsid w:val="00B04D7E"/>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5A0744"/>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984</Words>
  <Characters>5904</Characters>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2024-06-17T11:44:00Z</dcterms:modified>
</cp:coreProperties>
</file>